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05D50" w14:textId="77777777" w:rsidR="00AD69D7" w:rsidRPr="00570BC3" w:rsidRDefault="00AD69D7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7D5EE26C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61B90B75" w14:textId="77777777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52489793" w14:textId="6AF8B15C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45EBC05D" w14:textId="71D442FE" w:rsidR="00AD69D7" w:rsidRPr="00DF23FD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32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03F8116" w14:textId="2A57BED5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11-15 MAYIS 2026</w:t>
            </w:r>
          </w:p>
          <w:p w14:paraId="150BB657" w14:textId="2C123A05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657A8D75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3967FABF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BA0280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A2D5D7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:rsidR="002E2FF3" w:rsidRPr="00570BC3" w14:paraId="7FFF6F77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50B3AB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2E4FCFE" w14:textId="77777777" w:rsidR="006255EE" w:rsidRDefault="00AD4277" w:rsidP="00230AD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BİTKİLERİN VE HAYVANLARIN YAŞAMIMIZDAKİ YERİ</w:t>
            </w:r>
          </w:p>
          <w:p w14:paraId="7AD95E31" w14:textId="4BC82A46" w:rsidR="00AD4277" w:rsidRPr="00570BC3" w:rsidRDefault="00AD4277" w:rsidP="00230AD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MEYVE VE SEBZELERİN YETİŞME KOŞULLARI</w:t>
            </w:r>
          </w:p>
        </w:tc>
      </w:tr>
      <w:tr w:rsidR="002E2FF3" w:rsidRPr="00570BC3" w14:paraId="45E2FC0B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64173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6BDAD9D0" w14:textId="3663B9EA" w:rsidR="006255EE" w:rsidRPr="00570BC3" w:rsidRDefault="00AD4277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0DF9A2A8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FEC1906" w14:textId="1CD01A56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7033D8D" w14:textId="77777777" w:rsidR="00AD69D7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 xml:space="preserve">HB.3.6.1.  İnsan yaşamı açısından bitki ve hayvanların önemini kavrar. </w:t>
            </w:r>
          </w:p>
          <w:p w14:paraId="0F88CBA8" w14:textId="0340C64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HB.3.6.2.  Meyve ve sebzelerin yetişme koşullarını araştırır.</w:t>
            </w:r>
          </w:p>
        </w:tc>
      </w:tr>
      <w:tr w:rsidR="002E2FF3" w:rsidRPr="00570BC3" w14:paraId="3B5611A8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CE1CA7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21235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02BEC26F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F02B5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BBB126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08105891" w14:textId="77777777" w:rsidTr="00AD69D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B35BFEA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15837C29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622741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2CC5FC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yetiştirilen bir meyve veya sebze örneği üzerinden konu açıklanır.</w:t>
            </w:r>
          </w:p>
        </w:tc>
      </w:tr>
      <w:tr w:rsidR="002E2FF3" w:rsidRPr="00570BC3" w14:paraId="3ABFE02C" w14:textId="77777777" w:rsidTr="00AD69D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03EF813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7272A531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E07C7C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B882EA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4398E39F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338318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DD1C5A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05FC27F5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B6134EF" w14:textId="79F81CFD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3B389D6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53B4F038" w14:textId="0BCD41E5" w:rsidR="006255EE" w:rsidRPr="00570BC3" w:rsidRDefault="006255EE">
      <w:pPr>
        <w:rPr>
          <w:rFonts w:ascii="Tahoma" w:hAnsi="Tahoma" w:cs="Tahoma"/>
          <w:color w:val="000000" w:themeColor="text1"/>
        </w:rPr>
      </w:pPr>
    </w:p>
    <w:p w14:paraId="286CD62E" w14:textId="0E1B6917" w:rsidR="006255EE" w:rsidRPr="00570BC3" w:rsidRDefault="008F00C3" w:rsidP="00D1351F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E559417" wp14:editId="7A2A96D6">
                <wp:simplePos x="0" y="0"/>
                <wp:positionH relativeFrom="column">
                  <wp:posOffset>297180</wp:posOffset>
                </wp:positionH>
                <wp:positionV relativeFrom="paragraph">
                  <wp:posOffset>258445</wp:posOffset>
                </wp:positionV>
                <wp:extent cx="6004560" cy="1668780"/>
                <wp:effectExtent l="0" t="0" r="0" b="0"/>
                <wp:wrapNone/>
                <wp:docPr id="152" name="Gr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5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91A35D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334E2CD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EEDBF45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EE8E06" w14:textId="77777777" w:rsidR="008F00C3" w:rsidRDefault="008F00C3" w:rsidP="008F00C3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FACC41B" wp14:editId="31EC2E54">
                                    <wp:extent cx="1248410" cy="446405"/>
                                    <wp:effectExtent l="0" t="0" r="8890" b="0"/>
                                    <wp:docPr id="156" name="Resim 1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BA2348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BE86809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3DEBE3CE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559417" id="Grup 152" o:spid="_x0000_s1146" style="position:absolute;margin-left:23.4pt;margin-top:20.35pt;width:472.8pt;height:131.4pt;z-index:251720704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">
                <v:rect id="Rectangle 2" o:spid="_x0000_s114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" filled="f" stroked="f">
                  <v:textbox>
                    <w:txbxContent>
                      <w:p w14:paraId="2991A35D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334E2CD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EEDBF45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4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" filled="f" stroked="f">
                  <v:textbox>
                    <w:txbxContent>
                      <w:p w14:paraId="41EE8E06" w14:textId="77777777" w:rsidR="008F00C3" w:rsidRDefault="008F00C3" w:rsidP="008F00C3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4FACC41B" wp14:editId="31EC2E54">
                              <wp:extent cx="1248410" cy="446405"/>
                              <wp:effectExtent l="0" t="0" r="8890" b="0"/>
                              <wp:docPr id="156" name="Resim 1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14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" filled="f" stroked="f">
                  <v:textbox>
                    <w:txbxContent>
                      <w:p w14:paraId="4CBA2348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BE86809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3DEBE3CE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1351F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